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67C" w:rsidRPr="00BE1540" w:rsidRDefault="0014767C" w:rsidP="0014767C">
      <w:pPr>
        <w:pStyle w:val="CRCoverPage"/>
        <w:tabs>
          <w:tab w:val="right" w:pos="9639"/>
        </w:tabs>
        <w:spacing w:after="0"/>
        <w:rPr>
          <w:b/>
          <w:i/>
          <w:noProof/>
          <w:sz w:val="28"/>
        </w:rPr>
      </w:pPr>
      <w:r w:rsidRPr="00BE1540">
        <w:rPr>
          <w:b/>
          <w:bCs/>
          <w:noProof/>
          <w:sz w:val="24"/>
        </w:rPr>
        <w:t>3GPP TSG-RAN WG2 Meeting #1</w:t>
      </w:r>
      <w:r>
        <w:rPr>
          <w:b/>
          <w:bCs/>
          <w:noProof/>
          <w:sz w:val="24"/>
        </w:rPr>
        <w:t>24</w:t>
      </w:r>
      <w:r>
        <w:rPr>
          <w:b/>
          <w:i/>
          <w:noProof/>
          <w:sz w:val="28"/>
        </w:rPr>
        <w:t xml:space="preserve">                        </w:t>
      </w:r>
      <w:r w:rsidR="00507C7B" w:rsidRPr="00507C7B">
        <w:rPr>
          <w:b/>
          <w:bCs/>
          <w:iCs/>
          <w:noProof/>
          <w:sz w:val="24"/>
          <w:szCs w:val="18"/>
        </w:rPr>
        <w:t>R2-2313340</w:t>
      </w:r>
    </w:p>
    <w:p w:rsidR="00FA0C47" w:rsidRDefault="00FA0C47" w:rsidP="00FA0C47">
      <w:pPr>
        <w:pStyle w:val="3GPPHeader"/>
        <w:rPr>
          <w:sz w:val="22"/>
          <w:szCs w:val="22"/>
        </w:rPr>
      </w:pPr>
      <w:r>
        <w:rPr>
          <w:sz w:val="22"/>
          <w:szCs w:val="22"/>
        </w:rPr>
        <w:t>Chicago, USA,</w:t>
      </w:r>
      <w:r w:rsidRPr="00F34A69">
        <w:rPr>
          <w:sz w:val="22"/>
          <w:szCs w:val="22"/>
        </w:rPr>
        <w:t xml:space="preserve"> </w:t>
      </w:r>
      <w:r>
        <w:rPr>
          <w:sz w:val="22"/>
          <w:szCs w:val="22"/>
        </w:rPr>
        <w:t>13-17 Nov</w:t>
      </w:r>
      <w:r w:rsidRPr="00F34A69">
        <w:rPr>
          <w:sz w:val="22"/>
          <w:szCs w:val="22"/>
        </w:rPr>
        <w:t>, 2023</w:t>
      </w:r>
    </w:p>
    <w:p w:rsidR="0014767C" w:rsidRPr="004B33DE" w:rsidRDefault="0014767C" w:rsidP="0014767C">
      <w:pPr>
        <w:pStyle w:val="CRCoverPage"/>
        <w:ind w:left="1980" w:hanging="1980"/>
        <w:rPr>
          <w:rFonts w:cs="Arial"/>
          <w:b/>
          <w:bCs/>
          <w:sz w:val="24"/>
        </w:rPr>
      </w:pPr>
      <w:r w:rsidRPr="00717085">
        <w:rPr>
          <w:rFonts w:cs="Arial"/>
          <w:b/>
          <w:bCs/>
          <w:sz w:val="24"/>
        </w:rPr>
        <w:t>Agenda item:</w:t>
      </w:r>
      <w:r w:rsidRPr="00717085">
        <w:rPr>
          <w:rFonts w:cs="Arial"/>
          <w:b/>
          <w:bCs/>
          <w:sz w:val="24"/>
        </w:rPr>
        <w:tab/>
      </w:r>
      <w:r w:rsidR="00FA0C47">
        <w:rPr>
          <w:rFonts w:cs="Arial"/>
          <w:b/>
          <w:bCs/>
          <w:sz w:val="24"/>
        </w:rPr>
        <w:t>7.2.2</w:t>
      </w:r>
    </w:p>
    <w:p w:rsidR="0014767C" w:rsidRPr="004B33DE" w:rsidRDefault="0014767C" w:rsidP="0014767C">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14767C" w:rsidRPr="004B33DE" w:rsidRDefault="0014767C" w:rsidP="0014767C">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 xml:space="preserve">Discussion on </w:t>
      </w:r>
      <w:r w:rsidR="00566D0E">
        <w:rPr>
          <w:rFonts w:ascii="Arial" w:hAnsi="Arial" w:cs="Arial"/>
          <w:b/>
          <w:bCs/>
          <w:sz w:val="24"/>
        </w:rPr>
        <w:t xml:space="preserve">the selected </w:t>
      </w:r>
      <w:r>
        <w:rPr>
          <w:rFonts w:ascii="Arial" w:hAnsi="Arial" w:cs="Arial"/>
          <w:b/>
          <w:bCs/>
          <w:sz w:val="24"/>
        </w:rPr>
        <w:t xml:space="preserve">remaining issues on SLPP design </w:t>
      </w:r>
    </w:p>
    <w:p w:rsidR="0014767C" w:rsidRPr="001F19C0" w:rsidRDefault="0014767C" w:rsidP="0014767C">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14767C" w:rsidRDefault="0014767C" w:rsidP="0014767C">
      <w:pPr>
        <w:pStyle w:val="1"/>
      </w:pPr>
      <w:r w:rsidRPr="004B33DE">
        <w:t>Introduction</w:t>
      </w:r>
    </w:p>
    <w:p w:rsidR="00711C9A" w:rsidRDefault="0014767C">
      <w:pPr>
        <w:rPr>
          <w:rFonts w:ascii="Times New Roman" w:hAnsi="Times New Roman" w:cs="Times New Roman"/>
          <w:bCs/>
          <w:sz w:val="24"/>
        </w:rPr>
      </w:pPr>
      <w:r>
        <w:t>W</w:t>
      </w:r>
      <w:r>
        <w:rPr>
          <w:rFonts w:hint="eastAsia"/>
        </w:rPr>
        <w:t xml:space="preserve">e </w:t>
      </w:r>
      <w:r>
        <w:t xml:space="preserve">discuss the selected items of SLPP related open issue list for Nov meeting </w:t>
      </w:r>
      <w:r>
        <w:rPr>
          <w:rFonts w:ascii="Times New Roman" w:hAnsi="Times New Roman" w:cs="Times New Roman"/>
          <w:bCs/>
          <w:sz w:val="24"/>
        </w:rPr>
        <w:t>[Post123bis][412][POS] TS 38.355 (Intel)</w:t>
      </w:r>
      <w:r w:rsidR="00566D0E">
        <w:rPr>
          <w:rFonts w:ascii="Times New Roman" w:hAnsi="Times New Roman" w:cs="Times New Roman"/>
          <w:bCs/>
          <w:sz w:val="24"/>
        </w:rPr>
        <w:t xml:space="preserve"> as below:</w:t>
      </w:r>
    </w:p>
    <w:p w:rsidR="00566D0E" w:rsidRDefault="00566D0E">
      <w:pPr>
        <w:rPr>
          <w:rFonts w:ascii="Times New Roman" w:hAnsi="Times New Roman" w:cs="Times New Roman"/>
          <w:bCs/>
          <w:sz w:val="24"/>
        </w:rPr>
      </w:pPr>
      <w:r>
        <w:rPr>
          <w:rFonts w:ascii="Times New Roman" w:hAnsi="Times New Roman" w:cs="Times New Roman"/>
          <w:bCs/>
          <w:sz w:val="24"/>
        </w:rPr>
        <w:t>- session handling of LMF involved case</w:t>
      </w:r>
    </w:p>
    <w:p w:rsidR="00566D0E" w:rsidRDefault="00566D0E">
      <w:pPr>
        <w:rPr>
          <w:rFonts w:ascii="Times New Roman" w:hAnsi="Times New Roman" w:cs="Times New Roman"/>
          <w:bCs/>
          <w:sz w:val="24"/>
        </w:rPr>
      </w:pPr>
      <w:r>
        <w:rPr>
          <w:rFonts w:ascii="Times New Roman" w:hAnsi="Times New Roman" w:cs="Times New Roman"/>
          <w:bCs/>
          <w:sz w:val="24"/>
        </w:rPr>
        <w:t>- session management</w:t>
      </w:r>
    </w:p>
    <w:p w:rsidR="00566D0E" w:rsidRDefault="00566D0E">
      <w:pPr>
        <w:rPr>
          <w:rFonts w:ascii="Times New Roman" w:hAnsi="Times New Roman" w:cs="Times New Roman"/>
          <w:bCs/>
          <w:sz w:val="24"/>
        </w:rPr>
      </w:pPr>
    </w:p>
    <w:p w:rsidR="0014767C" w:rsidRDefault="0014767C"/>
    <w:p w:rsidR="0014767C" w:rsidRDefault="0014767C" w:rsidP="0014767C">
      <w:pPr>
        <w:pStyle w:val="1"/>
      </w:pPr>
      <w:r>
        <w:t>D</w:t>
      </w:r>
      <w:r>
        <w:rPr>
          <w:rFonts w:hint="eastAsia"/>
        </w:rPr>
        <w:t>iscussion</w:t>
      </w:r>
      <w:r>
        <w:t>s</w:t>
      </w:r>
    </w:p>
    <w:p w:rsidR="0014767C" w:rsidRDefault="0014767C" w:rsidP="00211ADD">
      <w:pPr>
        <w:pStyle w:val="2"/>
        <w:numPr>
          <w:ilvl w:val="0"/>
          <w:numId w:val="2"/>
        </w:numPr>
        <w:ind w:left="840" w:hanging="840"/>
      </w:pPr>
      <w:r>
        <w:t>S</w:t>
      </w:r>
      <w:r>
        <w:rPr>
          <w:rFonts w:hint="eastAsia"/>
        </w:rPr>
        <w:t xml:space="preserve">ession </w:t>
      </w:r>
      <w:r>
        <w:t xml:space="preserve">handling of LMF </w:t>
      </w:r>
      <w:r>
        <w:rPr>
          <w:lang w:eastAsia="ko-KR"/>
        </w:rPr>
        <w:t>involved</w:t>
      </w:r>
      <w:r>
        <w:t xml:space="preserve"> case:</w:t>
      </w:r>
    </w:p>
    <w:p w:rsidR="0014767C" w:rsidRDefault="009E7882">
      <w:r>
        <w:t>W</w:t>
      </w:r>
      <w:r>
        <w:rPr>
          <w:rFonts w:hint="eastAsia"/>
        </w:rPr>
        <w:t xml:space="preserve">e </w:t>
      </w:r>
      <w:r>
        <w:t xml:space="preserve">have the following item description which is based on FFS made at each related meeting. </w:t>
      </w:r>
    </w:p>
    <w:p w:rsidR="009E7882" w:rsidRPr="003E4595" w:rsidRDefault="009E7882" w:rsidP="009E7882">
      <w:pPr>
        <w:pStyle w:val="a3"/>
        <w:widowControl/>
        <w:numPr>
          <w:ilvl w:val="0"/>
          <w:numId w:val="3"/>
        </w:numPr>
        <w:wordWrap/>
        <w:overflowPunct w:val="0"/>
        <w:adjustRightInd w:val="0"/>
        <w:spacing w:after="120" w:line="240" w:lineRule="auto"/>
        <w:ind w:leftChars="0"/>
        <w:contextualSpacing/>
        <w:rPr>
          <w:rFonts w:ascii="Times New Roman" w:hAnsi="Times New Roman" w:cs="Times New Roman"/>
          <w:b/>
          <w:bCs/>
          <w:szCs w:val="20"/>
          <w:lang w:val="en-GB"/>
        </w:rPr>
      </w:pPr>
      <w:r w:rsidRPr="003E4595">
        <w:rPr>
          <w:rFonts w:ascii="Times New Roman" w:hAnsi="Times New Roman" w:cs="Times New Roman"/>
          <w:b/>
          <w:bCs/>
          <w:szCs w:val="20"/>
          <w:lang w:val="en-GB"/>
          <w14:ligatures w14:val="standardContextual"/>
        </w:rPr>
        <w:t>Session handling of LMF involved case:</w:t>
      </w:r>
    </w:p>
    <w:tbl>
      <w:tblPr>
        <w:tblW w:w="0" w:type="auto"/>
        <w:tblInd w:w="710" w:type="dxa"/>
        <w:tblCellMar>
          <w:left w:w="0" w:type="dxa"/>
          <w:right w:w="0" w:type="dxa"/>
        </w:tblCellMar>
        <w:tblLook w:val="04A0" w:firstRow="1" w:lastRow="0" w:firstColumn="1" w:lastColumn="0" w:noHBand="0" w:noVBand="1"/>
      </w:tblPr>
      <w:tblGrid>
        <w:gridCol w:w="8296"/>
      </w:tblGrid>
      <w:tr w:rsidR="009E7882" w:rsidTr="003E459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E7882" w:rsidRDefault="009E7882" w:rsidP="009E7882">
            <w:pPr>
              <w:pStyle w:val="a3"/>
              <w:widowControl/>
              <w:numPr>
                <w:ilvl w:val="0"/>
                <w:numId w:val="3"/>
              </w:numPr>
              <w:wordWrap/>
              <w:overflowPunct w:val="0"/>
              <w:spacing w:after="180" w:line="276" w:lineRule="auto"/>
              <w:ind w:leftChars="0"/>
              <w:contextualSpacing/>
              <w:jc w:val="left"/>
              <w:rPr>
                <w:rFonts w:ascii="Calibri" w:hAnsi="Calibri" w:cs="Calibri"/>
                <w:color w:val="000000"/>
              </w:rPr>
            </w:pPr>
            <w:r>
              <w:rPr>
                <w:rFonts w:ascii="Calibri" w:hAnsi="Calibri" w:cs="Calibri"/>
                <w:color w:val="000000"/>
              </w:rPr>
              <w:t>5 LMF involved case, FFS on how to handle session for UEs involved in the same LMF involved SL based positioning and the relationship between routing ID/correlation ID and session ID. (</w:t>
            </w:r>
            <w:r>
              <w:rPr>
                <w:rFonts w:ascii="Calibri" w:hAnsi="Calibri" w:cs="Calibri"/>
                <w:color w:val="FF0000"/>
              </w:rPr>
              <w:t>RAN2#123bis the agreements for SLPP can be applied for LMF involved case unless the issue is identified. FFS on session ID handling since it is also related to forwarding case.)</w:t>
            </w:r>
          </w:p>
          <w:p w:rsidR="009E7882" w:rsidRDefault="009E7882" w:rsidP="009E7882">
            <w:pPr>
              <w:pStyle w:val="a3"/>
              <w:widowControl/>
              <w:numPr>
                <w:ilvl w:val="0"/>
                <w:numId w:val="3"/>
              </w:numPr>
              <w:wordWrap/>
              <w:overflowPunct w:val="0"/>
              <w:spacing w:after="180" w:line="276" w:lineRule="auto"/>
              <w:ind w:leftChars="0"/>
              <w:contextualSpacing/>
              <w:jc w:val="left"/>
              <w:rPr>
                <w:rFonts w:ascii="Calibri" w:hAnsi="Calibri" w:cs="Calibri"/>
                <w:color w:val="000000"/>
              </w:rPr>
            </w:pPr>
            <w:r>
              <w:rPr>
                <w:rFonts w:ascii="Calibri" w:hAnsi="Calibri" w:cs="Calibri"/>
                <w:color w:val="000000"/>
              </w:rPr>
              <w:t xml:space="preserve">6 FFS if this involves single or separate SLPP sessions (LMF </w:t>
            </w:r>
            <w:r>
              <w:rPr>
                <w:rFonts w:ascii="Calibri" w:hAnsi="Calibri" w:cs="Calibri"/>
                <w:color w:val="000000"/>
              </w:rPr>
              <w:sym w:font="Calibri" w:char="F0F3"/>
            </w:r>
            <w:r>
              <w:rPr>
                <w:rFonts w:ascii="Calibri" w:hAnsi="Calibri" w:cs="Calibri"/>
                <w:color w:val="000000"/>
              </w:rPr>
              <w:t xml:space="preserve"> UE1 and UE1 </w:t>
            </w:r>
            <w:r>
              <w:rPr>
                <w:rFonts w:ascii="Calibri" w:hAnsi="Calibri" w:cs="Calibri"/>
                <w:color w:val="000000"/>
              </w:rPr>
              <w:sym w:font="Calibri" w:char="F0F3"/>
            </w:r>
            <w:r>
              <w:rPr>
                <w:rFonts w:ascii="Calibri" w:hAnsi="Calibri" w:cs="Calibri"/>
                <w:color w:val="000000"/>
              </w:rPr>
              <w:t xml:space="preserve"> UE2).</w:t>
            </w:r>
          </w:p>
        </w:tc>
      </w:tr>
    </w:tbl>
    <w:p w:rsidR="009E7882" w:rsidRDefault="009E7882"/>
    <w:p w:rsidR="00D85223" w:rsidRDefault="0083779A">
      <w:r>
        <w:t>T</w:t>
      </w:r>
      <w:r w:rsidR="00BF4ECE">
        <w:t xml:space="preserve">here was a joint CC with SA2 on the issue on whether LMF can establish SLPP session with all the UEs. After the discussion, the conclusion seems to open the possibility of forwarding cases. </w:t>
      </w:r>
    </w:p>
    <w:p w:rsidR="00D85223" w:rsidRDefault="00D85223" w:rsidP="00D85223">
      <w:pPr>
        <w:rPr>
          <w:b/>
          <w:lang w:eastAsia="zh-CN"/>
        </w:rPr>
      </w:pPr>
      <w:r>
        <w:rPr>
          <w:b/>
          <w:lang w:eastAsia="zh-CN"/>
        </w:rPr>
        <w:t>SA2 existing solution:</w:t>
      </w:r>
    </w:p>
    <w:p w:rsidR="00D85223" w:rsidRDefault="00D85223" w:rsidP="00D85223">
      <w:pPr>
        <w:rPr>
          <w:rFonts w:eastAsia="DengXian"/>
          <w:b/>
          <w:lang w:eastAsia="zh-CN"/>
        </w:rPr>
      </w:pPr>
      <w:r>
        <w:rPr>
          <w:b/>
          <w:noProof/>
        </w:rPr>
        <w:lastRenderedPageBreak/>
        <w:drawing>
          <wp:inline distT="0" distB="0" distL="0" distR="0" wp14:anchorId="124D5E89" wp14:editId="3D3057CE">
            <wp:extent cx="5758272" cy="27184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7235" cy="2722709"/>
                    </a:xfrm>
                    <a:prstGeom prst="rect">
                      <a:avLst/>
                    </a:prstGeom>
                    <a:noFill/>
                  </pic:spPr>
                </pic:pic>
              </a:graphicData>
            </a:graphic>
          </wp:inline>
        </w:drawing>
      </w:r>
    </w:p>
    <w:p w:rsidR="00D85223" w:rsidRPr="00D85223" w:rsidRDefault="00D85223" w:rsidP="00D85223">
      <w:pPr>
        <w:wordWrap/>
        <w:autoSpaceDE/>
        <w:autoSpaceDN/>
        <w:spacing w:after="0" w:line="240" w:lineRule="auto"/>
        <w:rPr>
          <w:rFonts w:ascii="DengXian" w:eastAsia="DengXian" w:hAnsi="DengXian" w:cs="Times New Roman"/>
          <w:b/>
          <w:sz w:val="21"/>
          <w:lang w:eastAsia="zh-CN"/>
        </w:rPr>
      </w:pPr>
      <w:r w:rsidRPr="00D85223">
        <w:rPr>
          <w:rFonts w:ascii="DengXian" w:eastAsia="DengXian" w:hAnsi="DengXian" w:cs="Times New Roman"/>
          <w:b/>
          <w:sz w:val="21"/>
          <w:lang w:eastAsia="zh-CN"/>
        </w:rPr>
        <w:t>Proposed Way Forward:</w:t>
      </w:r>
    </w:p>
    <w:p w:rsidR="00D85223" w:rsidRPr="00D85223" w:rsidRDefault="00D85223" w:rsidP="00D85223">
      <w:pPr>
        <w:wordWrap/>
        <w:autoSpaceDE/>
        <w:autoSpaceDN/>
        <w:spacing w:after="0" w:line="240" w:lineRule="auto"/>
        <w:rPr>
          <w:rFonts w:ascii="DengXian" w:eastAsia="DengXian" w:hAnsi="DengXian" w:cs="Times New Roman"/>
          <w:sz w:val="21"/>
          <w:lang w:eastAsia="zh-CN"/>
        </w:rPr>
      </w:pPr>
      <w:r w:rsidRPr="00D85223">
        <w:rPr>
          <w:rFonts w:ascii="DengXian" w:eastAsia="DengXian" w:hAnsi="DengXian" w:cs="Times New Roman" w:hint="eastAsia"/>
          <w:sz w:val="21"/>
          <w:lang w:eastAsia="zh-CN"/>
        </w:rPr>
        <w:t>S</w:t>
      </w:r>
      <w:r w:rsidRPr="00D85223">
        <w:rPr>
          <w:rFonts w:ascii="DengXian" w:eastAsia="DengXian" w:hAnsi="DengXian" w:cs="Times New Roman"/>
          <w:sz w:val="21"/>
          <w:lang w:eastAsia="zh-CN"/>
        </w:rPr>
        <w:t>A2 existing solution i.e. Option 1, is acceptable to be used as the baseline, with the assumption that additional information, i.e. forwarding information of UE2/…/UEn, will not be developed for SLPP, and they will be developed by CT WGs.</w:t>
      </w:r>
    </w:p>
    <w:p w:rsidR="00D85223" w:rsidRPr="00D85223" w:rsidRDefault="00D85223" w:rsidP="00D85223">
      <w:pPr>
        <w:rPr>
          <w:rFonts w:eastAsia="DengXian"/>
          <w:b/>
          <w:lang w:eastAsia="zh-CN"/>
        </w:rPr>
      </w:pPr>
    </w:p>
    <w:p w:rsidR="00D85223" w:rsidRDefault="00D85223">
      <w:r>
        <w:t>I</w:t>
      </w:r>
      <w:r>
        <w:rPr>
          <w:rFonts w:hint="eastAsia"/>
        </w:rPr>
        <w:t xml:space="preserve">n </w:t>
      </w:r>
      <w:r>
        <w:t>this scenario, i.e., option 1, LMF and AMF can see only the target UE’s message since involved UEs don’t have the direct access to the LMF. Therefore, AMF and LMF can work with the legacy correlation ID and routing ID mechanism</w:t>
      </w:r>
      <w:r w:rsidR="0083779A">
        <w:t xml:space="preserve"> regarding target UE’s session to identify the corresponding LMF and target UE’s message with the same assigned session</w:t>
      </w:r>
      <w:r>
        <w:t xml:space="preserve">. </w:t>
      </w:r>
    </w:p>
    <w:p w:rsidR="004154E3" w:rsidRPr="0000185A" w:rsidRDefault="004154E3">
      <w:pPr>
        <w:rPr>
          <w:b/>
          <w:i/>
        </w:rPr>
      </w:pPr>
      <w:r w:rsidRPr="0000185A">
        <w:rPr>
          <w:b/>
          <w:i/>
        </w:rPr>
        <w:t xml:space="preserve">Observation 1. There is no problem to reuse legacy routing ID and correlation ID to identify the SLPP session in the LMF and the target UE. </w:t>
      </w:r>
      <w:r w:rsidR="00EC32B1" w:rsidRPr="0000185A">
        <w:rPr>
          <w:b/>
          <w:i/>
        </w:rPr>
        <w:t>But at the same time, introducing the SLPP session ID for the session between the target UE and the LMF has no problem in LMF involved case.</w:t>
      </w:r>
    </w:p>
    <w:p w:rsidR="00D06759" w:rsidRDefault="004154E3">
      <w:r>
        <w:t xml:space="preserve">However, considering the forwarding functions where </w:t>
      </w:r>
      <w:r w:rsidR="00EC32B1">
        <w:t>the messages destined to the anchor UEs and ones destined to the LMF from those UEs are related to the same session assigned for the target UE</w:t>
      </w:r>
      <w:r w:rsidR="00DB10C6">
        <w:t xml:space="preserve">, there </w:t>
      </w:r>
      <w:r w:rsidR="00EC32B1">
        <w:t>should be a way to identify those context</w:t>
      </w:r>
      <w:r w:rsidR="00DB10C6">
        <w:t xml:space="preserve"> </w:t>
      </w:r>
      <w:r w:rsidR="00DB10C6">
        <w:rPr>
          <w:rFonts w:hint="eastAsia"/>
        </w:rPr>
        <w:t xml:space="preserve">or </w:t>
      </w:r>
      <w:r w:rsidR="00DB10C6">
        <w:t>correlation status</w:t>
      </w:r>
      <w:r w:rsidR="00EC32B1">
        <w:t xml:space="preserve"> at the LMF, and each anchor UEs. So, </w:t>
      </w:r>
      <w:r w:rsidR="00D06759">
        <w:t xml:space="preserve">we think introducing a dedicated SLPP session ID can be reused for that purpose, if introduced. </w:t>
      </w:r>
    </w:p>
    <w:p w:rsidR="00D06759" w:rsidRPr="0000185A" w:rsidRDefault="00D06759">
      <w:pPr>
        <w:rPr>
          <w:b/>
          <w:i/>
        </w:rPr>
      </w:pPr>
      <w:r w:rsidRPr="0000185A">
        <w:rPr>
          <w:b/>
          <w:i/>
        </w:rPr>
        <w:t xml:space="preserve">Observation 2. By considering </w:t>
      </w:r>
      <w:r w:rsidRPr="0000185A">
        <w:rPr>
          <w:rFonts w:hint="eastAsia"/>
          <w:b/>
          <w:i/>
        </w:rPr>
        <w:t>the forwarding functionality, it is beneficial to have the same session information in each messages to</w:t>
      </w:r>
      <w:r w:rsidR="0059776B">
        <w:rPr>
          <w:rFonts w:hint="eastAsia"/>
          <w:b/>
          <w:i/>
        </w:rPr>
        <w:t xml:space="preserve"> be forwarded to the anchor UEs </w:t>
      </w:r>
      <w:r w:rsidRPr="0000185A">
        <w:rPr>
          <w:b/>
          <w:i/>
        </w:rPr>
        <w:t xml:space="preserve">from LMF and in the opposite direction. </w:t>
      </w:r>
    </w:p>
    <w:p w:rsidR="004154E3" w:rsidRDefault="00D06759">
      <w:r>
        <w:t>In this reason we propose to introduce the SLPP session ID in the SLPP messages communicated between the target UE and LMF for the LMF-involved case.</w:t>
      </w:r>
      <w:r w:rsidR="00EC32B1">
        <w:t xml:space="preserve"> </w:t>
      </w:r>
    </w:p>
    <w:p w:rsidR="004154E3" w:rsidRPr="0083779A" w:rsidRDefault="004154E3">
      <w:pPr>
        <w:rPr>
          <w:b/>
        </w:rPr>
      </w:pPr>
      <w:r>
        <w:rPr>
          <w:b/>
        </w:rPr>
        <w:lastRenderedPageBreak/>
        <w:t xml:space="preserve">Proposal 1. Based on SA2 existing solution, RAN2 introduce the SLPP session ID in the SLPP </w:t>
      </w:r>
      <w:r w:rsidR="00D06759">
        <w:rPr>
          <w:b/>
        </w:rPr>
        <w:t>messages</w:t>
      </w:r>
      <w:r>
        <w:rPr>
          <w:b/>
        </w:rPr>
        <w:t xml:space="preserve"> communicated</w:t>
      </w:r>
      <w:r w:rsidR="00D63DDC">
        <w:rPr>
          <w:b/>
        </w:rPr>
        <w:t xml:space="preserve"> between the target UE and LMF </w:t>
      </w:r>
      <w:r w:rsidR="00D63DDC">
        <w:rPr>
          <w:rFonts w:hint="eastAsia"/>
          <w:b/>
        </w:rPr>
        <w:t xml:space="preserve">in </w:t>
      </w:r>
      <w:r w:rsidR="00D63DDC">
        <w:rPr>
          <w:b/>
        </w:rPr>
        <w:t>the LMF involved case.</w:t>
      </w:r>
    </w:p>
    <w:p w:rsidR="00C541DF" w:rsidRDefault="00C541DF"/>
    <w:p w:rsidR="00D06759" w:rsidRDefault="0083779A">
      <w:r>
        <w:t>Next problem would be how the involved UEs can work with the target UE regarding the session. S</w:t>
      </w:r>
      <w:r>
        <w:rPr>
          <w:rFonts w:hint="eastAsia"/>
        </w:rPr>
        <w:t xml:space="preserve">ince </w:t>
      </w:r>
      <w:r>
        <w:t>the sidelink positioning service is triggered by the LCS client and the target UE first has to discover the possible candidate anchor UEs. And the target UE will choose some of found UEs based on its decision metric. Before the target UE report the capabilities of chosen UEs to the LMF, there should be a session between target UE and the other chosen UEs</w:t>
      </w:r>
      <w:r w:rsidR="00BD1FAF">
        <w:t xml:space="preserve"> for the target UE to obtain the capabilities</w:t>
      </w:r>
      <w:r>
        <w:t>.</w:t>
      </w:r>
      <w:r w:rsidR="00BD1FAF">
        <w:t xml:space="preserve"> </w:t>
      </w:r>
    </w:p>
    <w:p w:rsidR="007B33CB" w:rsidRDefault="00D06759">
      <w:r>
        <w:t xml:space="preserve">Even still there is no agreement on whether capability request and acquisition is by the SLPP procedure or discovery procedure, we assume </w:t>
      </w:r>
      <w:r w:rsidR="007B33CB">
        <w:t>SLPP procedure is used for this purpose.</w:t>
      </w:r>
    </w:p>
    <w:p w:rsidR="007B33CB" w:rsidRDefault="007B33CB"/>
    <w:p w:rsidR="007B33CB" w:rsidRPr="009D636E" w:rsidRDefault="007B33CB">
      <w:pPr>
        <w:rPr>
          <w:b/>
        </w:rPr>
      </w:pPr>
      <w:r w:rsidRPr="009D636E">
        <w:rPr>
          <w:b/>
        </w:rPr>
        <w:t>Proposal</w:t>
      </w:r>
      <w:r w:rsidR="009D1A53">
        <w:rPr>
          <w:b/>
        </w:rPr>
        <w:t xml:space="preserve"> 2</w:t>
      </w:r>
      <w:r w:rsidRPr="009D636E">
        <w:rPr>
          <w:b/>
        </w:rPr>
        <w:t>. Capability request/provide procedure is done via SLPP procedure once SL-MT-LR is triggered to the target UE by the LMF in LMF involved case.</w:t>
      </w:r>
    </w:p>
    <w:p w:rsidR="0059776B" w:rsidRDefault="0059776B"/>
    <w:p w:rsidR="007B33CB" w:rsidRDefault="009D636E">
      <w:r>
        <w:t xml:space="preserve">If SLPP is used, then there should be the session ID in the SLPP messages for this purpose. However, there is no need that the same session ID should be used for SLPP messages for between target UE and the anchor UEs, and for between the target UE and the </w:t>
      </w:r>
      <w:r w:rsidR="00525095">
        <w:t xml:space="preserve">LMF, since the final anchor UEs involved the session with the target UE will be selected by LMF after this capability reporting. </w:t>
      </w:r>
    </w:p>
    <w:p w:rsidR="00525095" w:rsidRDefault="00525095">
      <w:pPr>
        <w:rPr>
          <w:b/>
        </w:rPr>
      </w:pPr>
      <w:r w:rsidRPr="00525095">
        <w:rPr>
          <w:b/>
        </w:rPr>
        <w:t>Proposal</w:t>
      </w:r>
      <w:r w:rsidR="009D1A53">
        <w:rPr>
          <w:b/>
        </w:rPr>
        <w:t xml:space="preserve"> 3</w:t>
      </w:r>
      <w:r w:rsidRPr="00525095">
        <w:rPr>
          <w:b/>
        </w:rPr>
        <w:t xml:space="preserve">. There is no need that the same session ID is used for the SLPP messages </w:t>
      </w:r>
      <w:r w:rsidR="006C52F3">
        <w:rPr>
          <w:b/>
        </w:rPr>
        <w:t xml:space="preserve">for capability request/provide </w:t>
      </w:r>
      <w:r w:rsidRPr="00525095">
        <w:rPr>
          <w:b/>
        </w:rPr>
        <w:t>between the target UE and anchor UEs</w:t>
      </w:r>
      <w:r w:rsidR="009D1A53">
        <w:rPr>
          <w:b/>
        </w:rPr>
        <w:t>, and SLPP messages for the same session</w:t>
      </w:r>
      <w:r w:rsidR="006C52F3">
        <w:rPr>
          <w:b/>
        </w:rPr>
        <w:t xml:space="preserve"> between the target UE and LMF.</w:t>
      </w:r>
    </w:p>
    <w:p w:rsidR="00F67192" w:rsidRPr="00525095" w:rsidRDefault="00F67192">
      <w:pPr>
        <w:rPr>
          <w:b/>
        </w:rPr>
      </w:pPr>
    </w:p>
    <w:p w:rsidR="007B33CB" w:rsidRDefault="00F67192">
      <w:r>
        <w:t>If P3 is agreed, t</w:t>
      </w:r>
      <w:r>
        <w:rPr>
          <w:rFonts w:hint="eastAsia"/>
        </w:rPr>
        <w:t xml:space="preserve">here </w:t>
      </w:r>
      <w:r>
        <w:t xml:space="preserve">is no restriction to use specific session ID for the SLPP procedures between the target UE and anchor UEs. It is only up to the target UE how the session ID can be determined. </w:t>
      </w:r>
    </w:p>
    <w:p w:rsidR="00F67192" w:rsidRPr="00F67192" w:rsidRDefault="00F67192">
      <w:pPr>
        <w:rPr>
          <w:b/>
        </w:rPr>
      </w:pPr>
      <w:r w:rsidRPr="00F67192">
        <w:rPr>
          <w:b/>
        </w:rPr>
        <w:t>Proposal 4. For the SLPP messages for capability request/provide between the target UE and anchor UEs, the session ID is determined by the target UE.</w:t>
      </w:r>
    </w:p>
    <w:p w:rsidR="00F67192" w:rsidRDefault="00F67192"/>
    <w:p w:rsidR="00F67192" w:rsidRDefault="00F67192">
      <w:r>
        <w:t>H</w:t>
      </w:r>
      <w:r>
        <w:rPr>
          <w:rFonts w:hint="eastAsia"/>
        </w:rPr>
        <w:t>owever,</w:t>
      </w:r>
      <w:r>
        <w:t xml:space="preserve"> for the session between the target UE and LMF, the session ID can be assigned by the LMF as in legacy case where routing Id are determined by AMF. </w:t>
      </w:r>
    </w:p>
    <w:p w:rsidR="00F67192" w:rsidRPr="00F67192" w:rsidRDefault="00F67192">
      <w:pPr>
        <w:rPr>
          <w:b/>
        </w:rPr>
      </w:pPr>
      <w:r w:rsidRPr="00F67192">
        <w:rPr>
          <w:b/>
        </w:rPr>
        <w:lastRenderedPageBreak/>
        <w:t>Proposal 5. The session ID for the SLPP message between the target UE and LMF for the SL-MT-LR is determined by the LMF.</w:t>
      </w:r>
    </w:p>
    <w:p w:rsidR="00DE170F" w:rsidRDefault="00DE170F">
      <w:r>
        <w:rPr>
          <w:rFonts w:hint="eastAsia"/>
        </w:rPr>
        <w:t xml:space="preserve">And this session ID can be </w:t>
      </w:r>
      <w:r>
        <w:t xml:space="preserve">generated and </w:t>
      </w:r>
      <w:r>
        <w:rPr>
          <w:rFonts w:hint="eastAsia"/>
        </w:rPr>
        <w:t xml:space="preserve">indicated to the target UE by </w:t>
      </w:r>
      <w:r>
        <w:t xml:space="preserve">LMF in the </w:t>
      </w:r>
      <w:r>
        <w:rPr>
          <w:rFonts w:hint="eastAsia"/>
        </w:rPr>
        <w:t xml:space="preserve">first SLPP message </w:t>
      </w:r>
      <w:r>
        <w:t xml:space="preserve">destined to the target UE for this session. </w:t>
      </w:r>
    </w:p>
    <w:p w:rsidR="00DE170F" w:rsidRPr="00DE170F" w:rsidRDefault="00DE170F" w:rsidP="00DE170F">
      <w:pPr>
        <w:rPr>
          <w:b/>
        </w:rPr>
      </w:pPr>
      <w:r w:rsidRPr="00DE170F">
        <w:rPr>
          <w:b/>
        </w:rPr>
        <w:t>Proposal 6. T</w:t>
      </w:r>
      <w:r w:rsidRPr="00DE170F">
        <w:rPr>
          <w:rFonts w:hint="eastAsia"/>
          <w:b/>
        </w:rPr>
        <w:t xml:space="preserve">his session ID </w:t>
      </w:r>
      <w:r w:rsidR="00893FD8">
        <w:rPr>
          <w:b/>
        </w:rPr>
        <w:t>determined by the LMF is</w:t>
      </w:r>
      <w:r w:rsidRPr="00DE170F">
        <w:rPr>
          <w:b/>
        </w:rPr>
        <w:t xml:space="preserve"> </w:t>
      </w:r>
      <w:r w:rsidRPr="00DE170F">
        <w:rPr>
          <w:rFonts w:hint="eastAsia"/>
          <w:b/>
        </w:rPr>
        <w:t>indicated</w:t>
      </w:r>
      <w:r w:rsidR="00893FD8">
        <w:rPr>
          <w:b/>
        </w:rPr>
        <w:t>/used</w:t>
      </w:r>
      <w:r w:rsidRPr="00DE170F">
        <w:rPr>
          <w:rFonts w:hint="eastAsia"/>
          <w:b/>
        </w:rPr>
        <w:t xml:space="preserve"> to the target UE by </w:t>
      </w:r>
      <w:r w:rsidRPr="00DE170F">
        <w:rPr>
          <w:b/>
        </w:rPr>
        <w:t xml:space="preserve">LMF in the </w:t>
      </w:r>
      <w:r w:rsidRPr="00DE170F">
        <w:rPr>
          <w:rFonts w:hint="eastAsia"/>
          <w:b/>
        </w:rPr>
        <w:t xml:space="preserve">SLPP message </w:t>
      </w:r>
      <w:r w:rsidRPr="00DE170F">
        <w:rPr>
          <w:b/>
        </w:rPr>
        <w:t xml:space="preserve">destined to the target UE for this session. </w:t>
      </w:r>
    </w:p>
    <w:p w:rsidR="001F5FD2" w:rsidRDefault="001F5FD2"/>
    <w:p w:rsidR="001F5FD2" w:rsidRDefault="00E21FF2">
      <w:r>
        <w:t>W</w:t>
      </w:r>
      <w:r>
        <w:rPr>
          <w:rFonts w:hint="eastAsia"/>
        </w:rPr>
        <w:t xml:space="preserve">hen </w:t>
      </w:r>
      <w:r>
        <w:t>forwarding is nec</w:t>
      </w:r>
      <w:r w:rsidR="00DB2FC7">
        <w:t>essary, LMF will include the</w:t>
      </w:r>
      <w:r>
        <w:t xml:space="preserve"> SLPP message destined to the intended anchor UE within Supplementary service message in NAS message. That SLPP message should include the same session ID which guarantee that the received anchor UE can recognize</w:t>
      </w:r>
      <w:r w:rsidR="00D23ECD">
        <w:t xml:space="preserve"> this</w:t>
      </w:r>
      <w:r>
        <w:t xml:space="preserve"> SLPP message</w:t>
      </w:r>
      <w:r w:rsidR="00D23ECD">
        <w:t xml:space="preserve"> is for the sidelink positioning purpose of the target UE with th</w:t>
      </w:r>
      <w:r w:rsidR="00F6627B">
        <w:t>at</w:t>
      </w:r>
      <w:r w:rsidR="00D23ECD">
        <w:t xml:space="preserve"> specific QoS and session. </w:t>
      </w:r>
    </w:p>
    <w:p w:rsidR="00D23ECD" w:rsidRPr="00D23ECD" w:rsidRDefault="00D23ECD">
      <w:pPr>
        <w:rPr>
          <w:b/>
        </w:rPr>
      </w:pPr>
      <w:r w:rsidRPr="00D23ECD">
        <w:rPr>
          <w:b/>
        </w:rPr>
        <w:t>Proposal</w:t>
      </w:r>
      <w:r w:rsidR="00DB2FC7">
        <w:rPr>
          <w:b/>
        </w:rPr>
        <w:t xml:space="preserve"> 7</w:t>
      </w:r>
      <w:r w:rsidRPr="00D23ECD">
        <w:rPr>
          <w:b/>
        </w:rPr>
        <w:t xml:space="preserve">. </w:t>
      </w:r>
      <w:r w:rsidR="0098549C">
        <w:rPr>
          <w:b/>
        </w:rPr>
        <w:t>When LMF transmits the SLPP message destined to the intended anchor UE</w:t>
      </w:r>
      <w:r w:rsidR="00DB2FC7">
        <w:rPr>
          <w:b/>
        </w:rPr>
        <w:t xml:space="preserve"> with encapsulated in NAS message to the target UE</w:t>
      </w:r>
      <w:r w:rsidR="0098549C">
        <w:rPr>
          <w:b/>
        </w:rPr>
        <w:t xml:space="preserve"> for the specific session, </w:t>
      </w:r>
      <w:r w:rsidRPr="00D23ECD">
        <w:rPr>
          <w:b/>
        </w:rPr>
        <w:t>the same session ID as the target UE</w:t>
      </w:r>
      <w:r w:rsidR="00DB2FC7">
        <w:rPr>
          <w:b/>
        </w:rPr>
        <w:t xml:space="preserve"> is involved in</w:t>
      </w:r>
      <w:r w:rsidRPr="00D23ECD">
        <w:rPr>
          <w:b/>
        </w:rPr>
        <w:t xml:space="preserve"> </w:t>
      </w:r>
      <w:r w:rsidR="0098549C">
        <w:rPr>
          <w:b/>
        </w:rPr>
        <w:t>is included in that SLPP message</w:t>
      </w:r>
      <w:r w:rsidRPr="00D23ECD">
        <w:rPr>
          <w:b/>
        </w:rPr>
        <w:t>.</w:t>
      </w:r>
    </w:p>
    <w:p w:rsidR="00D23ECD" w:rsidRDefault="00D23ECD"/>
    <w:p w:rsidR="00974426" w:rsidRDefault="00F6627B">
      <w:r>
        <w:t>S</w:t>
      </w:r>
      <w:r>
        <w:rPr>
          <w:rFonts w:hint="eastAsia"/>
        </w:rPr>
        <w:t xml:space="preserve">ince </w:t>
      </w:r>
      <w:r>
        <w:t xml:space="preserve">the latest joint CC with SA2 and RAN2 concluded that how the forwarding contents can be identified by the target UE is up to the CT’s work, the target UE will just follow CT’s message structure to identify the forwarding contents, i.e., SLPP message to be forwarded. It must be that the target anchor UE identification is anyway realized within this CT, and SA’s message structure. </w:t>
      </w:r>
    </w:p>
    <w:p w:rsidR="00974426" w:rsidRPr="00974426" w:rsidRDefault="00974426">
      <w:pPr>
        <w:rPr>
          <w:b/>
          <w:i/>
        </w:rPr>
      </w:pPr>
      <w:r w:rsidRPr="00974426">
        <w:rPr>
          <w:b/>
          <w:i/>
        </w:rPr>
        <w:t>Observation</w:t>
      </w:r>
      <w:r w:rsidR="00653504">
        <w:rPr>
          <w:b/>
          <w:i/>
        </w:rPr>
        <w:t xml:space="preserve"> 3</w:t>
      </w:r>
      <w:r w:rsidRPr="00974426">
        <w:rPr>
          <w:b/>
          <w:i/>
        </w:rPr>
        <w:t xml:space="preserve">. NAS message at the target UE </w:t>
      </w:r>
      <w:r w:rsidR="00653504">
        <w:rPr>
          <w:b/>
          <w:i/>
        </w:rPr>
        <w:t>supports to</w:t>
      </w:r>
      <w:r w:rsidRPr="00974426">
        <w:rPr>
          <w:b/>
          <w:i/>
        </w:rPr>
        <w:t xml:space="preserve"> identify the SLPP message destined to the target UE, and SLPP message to be forwarded to the intended</w:t>
      </w:r>
      <w:r w:rsidR="00653504">
        <w:rPr>
          <w:b/>
          <w:i/>
        </w:rPr>
        <w:t xml:space="preserve"> anchor UE.</w:t>
      </w:r>
    </w:p>
    <w:p w:rsidR="00974426" w:rsidRDefault="00974426"/>
    <w:p w:rsidR="00D23ECD" w:rsidRDefault="00F6627B">
      <w:r>
        <w:t xml:space="preserve">Then the remaining issue is, how LMF can identify the </w:t>
      </w:r>
      <w:r w:rsidR="009D1A53">
        <w:t xml:space="preserve">originator UE of the </w:t>
      </w:r>
      <w:r>
        <w:t>received SLPP message forwarded by the target UE</w:t>
      </w:r>
      <w:r w:rsidR="00974426">
        <w:t xml:space="preserve"> among multiple </w:t>
      </w:r>
      <w:r w:rsidR="009D1A53">
        <w:t xml:space="preserve">anchor UEs. </w:t>
      </w:r>
      <w:r w:rsidR="00D23ECD">
        <w:t>I</w:t>
      </w:r>
      <w:r w:rsidR="00D23ECD">
        <w:rPr>
          <w:rFonts w:hint="eastAsia"/>
        </w:rPr>
        <w:t xml:space="preserve">f </w:t>
      </w:r>
      <w:r w:rsidR="00D23ECD">
        <w:t xml:space="preserve">multiple </w:t>
      </w:r>
      <w:r w:rsidR="0098549C">
        <w:t>anchor UEs</w:t>
      </w:r>
      <w:r>
        <w:t xml:space="preserve"> are involved in the target UE’s session, LMF needs to identify which SLPP message is from which anchor UEs. In the SLPP message has the transaction ID in the common field. And this can be assigned for a specific intended </w:t>
      </w:r>
      <w:r w:rsidR="009D1A53">
        <w:t xml:space="preserve">anchor UE by the LMF. And once each anchor UE received the SLPP message from LMF by forwarding, then it </w:t>
      </w:r>
      <w:r w:rsidR="009D1A53">
        <w:rPr>
          <w:rFonts w:hint="eastAsia"/>
        </w:rPr>
        <w:t xml:space="preserve">can know </w:t>
      </w:r>
      <w:r w:rsidR="009D1A53">
        <w:t>the transaction ID, and this will be used for the response to this received SLPP message, which is the same principle of LPP.</w:t>
      </w:r>
    </w:p>
    <w:p w:rsidR="009D1A53" w:rsidRDefault="009D1A53"/>
    <w:p w:rsidR="009D1A53" w:rsidRPr="009D1A53" w:rsidRDefault="009D1A53">
      <w:pPr>
        <w:rPr>
          <w:b/>
        </w:rPr>
      </w:pPr>
      <w:r w:rsidRPr="009D1A53">
        <w:rPr>
          <w:b/>
        </w:rPr>
        <w:t>Proposal</w:t>
      </w:r>
      <w:r w:rsidR="00653504">
        <w:rPr>
          <w:b/>
        </w:rPr>
        <w:t xml:space="preserve"> 8</w:t>
      </w:r>
      <w:r w:rsidRPr="009D1A53">
        <w:rPr>
          <w:b/>
        </w:rPr>
        <w:t xml:space="preserve">. Transaction ID in the received SLPP message at the anchor UE can be reused for </w:t>
      </w:r>
      <w:r w:rsidRPr="009D1A53">
        <w:rPr>
          <w:b/>
        </w:rPr>
        <w:lastRenderedPageBreak/>
        <w:t>the response SLPP message.</w:t>
      </w:r>
    </w:p>
    <w:p w:rsidR="004154E3" w:rsidRPr="000E1F0B" w:rsidRDefault="004154E3">
      <w:pPr>
        <w:rPr>
          <w:b/>
        </w:rPr>
      </w:pPr>
    </w:p>
    <w:p w:rsidR="00D85223" w:rsidRDefault="00D85223"/>
    <w:p w:rsidR="000E1F0B" w:rsidRDefault="000E1F0B" w:rsidP="000E1F0B">
      <w:pPr>
        <w:pStyle w:val="TH"/>
        <w:rPr>
          <w:lang w:eastAsia="zh-CN"/>
        </w:rPr>
      </w:pPr>
      <w:r>
        <w:rPr>
          <w:rFonts w:eastAsia="SimSun" w:cs="Times New Roman"/>
          <w:szCs w:val="20"/>
          <w:lang w:val="en-GB" w:eastAsia="en-GB"/>
        </w:rPr>
        <w:object w:dxaOrig="8660" w:dyaOrig="8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428.65pt" o:ole="">
            <v:imagedata r:id="rId8" o:title=""/>
          </v:shape>
          <o:OLEObject Type="Embed" ProgID="Visio.Drawing.15" ShapeID="_x0000_i1025" DrawAspect="Content" ObjectID="_1760529819" r:id="rId9"/>
        </w:object>
      </w:r>
    </w:p>
    <w:p w:rsidR="000E1F0B" w:rsidRDefault="000E1F0B" w:rsidP="000E1F0B">
      <w:pPr>
        <w:pStyle w:val="TF"/>
        <w:rPr>
          <w:lang w:eastAsia="zh-CN"/>
        </w:rPr>
      </w:pPr>
      <w:r>
        <w:rPr>
          <w:lang w:eastAsia="zh-CN"/>
        </w:rPr>
        <w:t>Figure 6.20.3-1: SL-MT-LR Procedure</w:t>
      </w:r>
    </w:p>
    <w:p w:rsidR="000E1F0B" w:rsidRDefault="000E1F0B"/>
    <w:p w:rsidR="00062EB3" w:rsidRDefault="00653504" w:rsidP="00653504">
      <w:pPr>
        <w:pStyle w:val="1"/>
      </w:pPr>
      <w:r>
        <w:t>C</w:t>
      </w:r>
      <w:r>
        <w:rPr>
          <w:rFonts w:hint="eastAsia"/>
        </w:rPr>
        <w:t xml:space="preserve">onclusion </w:t>
      </w:r>
    </w:p>
    <w:p w:rsidR="00653504" w:rsidRDefault="00653504" w:rsidP="00062EB3">
      <w:r>
        <w:t>W</w:t>
      </w:r>
      <w:r>
        <w:rPr>
          <w:rFonts w:hint="eastAsia"/>
        </w:rPr>
        <w:t xml:space="preserve">e </w:t>
      </w:r>
      <w:r>
        <w:t>have the following observations and proposals as the conclusion.</w:t>
      </w:r>
    </w:p>
    <w:p w:rsidR="00653504" w:rsidRPr="0000185A" w:rsidRDefault="00653504" w:rsidP="00653504">
      <w:pPr>
        <w:rPr>
          <w:b/>
          <w:i/>
        </w:rPr>
      </w:pPr>
      <w:r w:rsidRPr="0000185A">
        <w:rPr>
          <w:b/>
          <w:i/>
        </w:rPr>
        <w:t xml:space="preserve">Observation 1. There is no problem to reuse legacy routing ID and correlation ID to identify the SLPP session in the LMF and the target UE. But at the same time, introducing the SLPP </w:t>
      </w:r>
      <w:r w:rsidRPr="0000185A">
        <w:rPr>
          <w:b/>
          <w:i/>
        </w:rPr>
        <w:lastRenderedPageBreak/>
        <w:t>session ID for the session between the target UE and the LMF has no problem in LMF involved case.</w:t>
      </w:r>
    </w:p>
    <w:p w:rsidR="00653504" w:rsidRPr="0000185A" w:rsidRDefault="00653504" w:rsidP="00653504">
      <w:pPr>
        <w:rPr>
          <w:b/>
          <w:i/>
        </w:rPr>
      </w:pPr>
      <w:r w:rsidRPr="0000185A">
        <w:rPr>
          <w:b/>
          <w:i/>
        </w:rPr>
        <w:t xml:space="preserve">Observation 2. By considering </w:t>
      </w:r>
      <w:r w:rsidRPr="0000185A">
        <w:rPr>
          <w:rFonts w:hint="eastAsia"/>
          <w:b/>
          <w:i/>
        </w:rPr>
        <w:t>the forwarding functionality, it is beneficial to have the same session information in each messages to</w:t>
      </w:r>
      <w:r>
        <w:rPr>
          <w:rFonts w:hint="eastAsia"/>
          <w:b/>
          <w:i/>
        </w:rPr>
        <w:t xml:space="preserve"> be forwarded to the anchor UEs </w:t>
      </w:r>
      <w:r w:rsidRPr="0000185A">
        <w:rPr>
          <w:b/>
          <w:i/>
        </w:rPr>
        <w:t xml:space="preserve">from LMF and in the opposite direction. </w:t>
      </w:r>
    </w:p>
    <w:p w:rsidR="00653504" w:rsidRPr="0083779A" w:rsidRDefault="00653504" w:rsidP="00653504">
      <w:pPr>
        <w:rPr>
          <w:b/>
        </w:rPr>
      </w:pPr>
      <w:r>
        <w:rPr>
          <w:b/>
        </w:rPr>
        <w:t xml:space="preserve">Proposal 1. Based on SA2 existing solution, RAN2 introduce the SLPP session ID in the SLPP messages communicated between the target UE and LMF </w:t>
      </w:r>
      <w:r>
        <w:rPr>
          <w:rFonts w:hint="eastAsia"/>
          <w:b/>
        </w:rPr>
        <w:t xml:space="preserve">in </w:t>
      </w:r>
      <w:r>
        <w:rPr>
          <w:b/>
        </w:rPr>
        <w:t>the LMF involved case.</w:t>
      </w:r>
    </w:p>
    <w:p w:rsidR="00653504" w:rsidRPr="009D636E" w:rsidRDefault="00653504" w:rsidP="00653504">
      <w:pPr>
        <w:rPr>
          <w:b/>
        </w:rPr>
      </w:pPr>
      <w:r w:rsidRPr="009D636E">
        <w:rPr>
          <w:b/>
        </w:rPr>
        <w:t>Proposal</w:t>
      </w:r>
      <w:r>
        <w:rPr>
          <w:b/>
        </w:rPr>
        <w:t xml:space="preserve"> 2</w:t>
      </w:r>
      <w:r w:rsidRPr="009D636E">
        <w:rPr>
          <w:b/>
        </w:rPr>
        <w:t>. Capability request/provide procedure is done via SLPP procedure once SL-MT-LR is triggered to the target UE by the LMF in LMF involved case.</w:t>
      </w:r>
    </w:p>
    <w:p w:rsidR="00653504" w:rsidRDefault="00653504" w:rsidP="00653504">
      <w:pPr>
        <w:rPr>
          <w:b/>
        </w:rPr>
      </w:pPr>
      <w:r w:rsidRPr="00525095">
        <w:rPr>
          <w:b/>
        </w:rPr>
        <w:t>Proposal</w:t>
      </w:r>
      <w:r>
        <w:rPr>
          <w:b/>
        </w:rPr>
        <w:t xml:space="preserve"> 3</w:t>
      </w:r>
      <w:r w:rsidRPr="00525095">
        <w:rPr>
          <w:b/>
        </w:rPr>
        <w:t xml:space="preserve">. There is no need that the same session ID is used for the SLPP messages </w:t>
      </w:r>
      <w:r>
        <w:rPr>
          <w:b/>
        </w:rPr>
        <w:t xml:space="preserve">for capability request/provide </w:t>
      </w:r>
      <w:r w:rsidRPr="00525095">
        <w:rPr>
          <w:b/>
        </w:rPr>
        <w:t>between the target UE and anchor UEs</w:t>
      </w:r>
      <w:r>
        <w:rPr>
          <w:b/>
        </w:rPr>
        <w:t>, and SLPP messages for the same session between the target UE and LMF.</w:t>
      </w:r>
    </w:p>
    <w:p w:rsidR="00653504" w:rsidRPr="00F67192" w:rsidRDefault="00653504" w:rsidP="00653504">
      <w:pPr>
        <w:rPr>
          <w:b/>
        </w:rPr>
      </w:pPr>
      <w:r w:rsidRPr="00F67192">
        <w:rPr>
          <w:b/>
        </w:rPr>
        <w:t>Proposal 4. For the SLPP messages for capability request/provide between the target UE and anchor UEs, the session ID is determined by the target UE.</w:t>
      </w:r>
    </w:p>
    <w:p w:rsidR="00653504" w:rsidRPr="00F67192" w:rsidRDefault="00653504" w:rsidP="00653504">
      <w:pPr>
        <w:rPr>
          <w:b/>
        </w:rPr>
      </w:pPr>
      <w:r w:rsidRPr="00F67192">
        <w:rPr>
          <w:b/>
        </w:rPr>
        <w:t>Proposal 5. The session ID for the SLPP message between the target UE and LMF for the SL-MT-LR is determined by the LMF.</w:t>
      </w:r>
    </w:p>
    <w:p w:rsidR="00653504" w:rsidRPr="00DE170F" w:rsidRDefault="00653504" w:rsidP="00653504">
      <w:pPr>
        <w:rPr>
          <w:b/>
        </w:rPr>
      </w:pPr>
      <w:r w:rsidRPr="00DE170F">
        <w:rPr>
          <w:b/>
        </w:rPr>
        <w:t>Proposal 6. T</w:t>
      </w:r>
      <w:r w:rsidRPr="00DE170F">
        <w:rPr>
          <w:rFonts w:hint="eastAsia"/>
          <w:b/>
        </w:rPr>
        <w:t xml:space="preserve">his session ID </w:t>
      </w:r>
      <w:r>
        <w:rPr>
          <w:b/>
        </w:rPr>
        <w:t>determined by the LMF is</w:t>
      </w:r>
      <w:r w:rsidRPr="00DE170F">
        <w:rPr>
          <w:b/>
        </w:rPr>
        <w:t xml:space="preserve"> </w:t>
      </w:r>
      <w:r w:rsidRPr="00DE170F">
        <w:rPr>
          <w:rFonts w:hint="eastAsia"/>
          <w:b/>
        </w:rPr>
        <w:t>indicated</w:t>
      </w:r>
      <w:r>
        <w:rPr>
          <w:b/>
        </w:rPr>
        <w:t>/used</w:t>
      </w:r>
      <w:r w:rsidRPr="00DE170F">
        <w:rPr>
          <w:rFonts w:hint="eastAsia"/>
          <w:b/>
        </w:rPr>
        <w:t xml:space="preserve"> to the target UE by </w:t>
      </w:r>
      <w:r w:rsidRPr="00DE170F">
        <w:rPr>
          <w:b/>
        </w:rPr>
        <w:t xml:space="preserve">LMF in the </w:t>
      </w:r>
      <w:r w:rsidRPr="00DE170F">
        <w:rPr>
          <w:rFonts w:hint="eastAsia"/>
          <w:b/>
        </w:rPr>
        <w:t xml:space="preserve">SLPP message </w:t>
      </w:r>
      <w:r w:rsidRPr="00DE170F">
        <w:rPr>
          <w:b/>
        </w:rPr>
        <w:t xml:space="preserve">destined to the target UE for this session. </w:t>
      </w:r>
      <w:bookmarkStart w:id="0" w:name="_GoBack"/>
      <w:bookmarkEnd w:id="0"/>
    </w:p>
    <w:p w:rsidR="00653504" w:rsidRPr="00D23ECD" w:rsidRDefault="00653504" w:rsidP="00653504">
      <w:pPr>
        <w:rPr>
          <w:b/>
        </w:rPr>
      </w:pPr>
      <w:r w:rsidRPr="00D23ECD">
        <w:rPr>
          <w:b/>
        </w:rPr>
        <w:t>Proposal</w:t>
      </w:r>
      <w:r>
        <w:rPr>
          <w:b/>
        </w:rPr>
        <w:t xml:space="preserve"> 7</w:t>
      </w:r>
      <w:r w:rsidRPr="00D23ECD">
        <w:rPr>
          <w:b/>
        </w:rPr>
        <w:t xml:space="preserve">. </w:t>
      </w:r>
      <w:r>
        <w:rPr>
          <w:b/>
        </w:rPr>
        <w:t xml:space="preserve">When LMF transmits the SLPP message destined to the intended anchor UE with encapsulated in NAS message to the target UE for the specific session, </w:t>
      </w:r>
      <w:r w:rsidRPr="00D23ECD">
        <w:rPr>
          <w:b/>
        </w:rPr>
        <w:t>the same session ID as the target UE</w:t>
      </w:r>
      <w:r>
        <w:rPr>
          <w:b/>
        </w:rPr>
        <w:t xml:space="preserve"> is involved in</w:t>
      </w:r>
      <w:r w:rsidRPr="00D23ECD">
        <w:rPr>
          <w:b/>
        </w:rPr>
        <w:t xml:space="preserve"> </w:t>
      </w:r>
      <w:r>
        <w:rPr>
          <w:b/>
        </w:rPr>
        <w:t>is included in that SLPP message</w:t>
      </w:r>
      <w:r w:rsidRPr="00D23ECD">
        <w:rPr>
          <w:b/>
        </w:rPr>
        <w:t>.</w:t>
      </w:r>
    </w:p>
    <w:p w:rsidR="00653504" w:rsidRPr="00974426" w:rsidRDefault="00653504" w:rsidP="00653504">
      <w:pPr>
        <w:rPr>
          <w:b/>
          <w:i/>
        </w:rPr>
      </w:pPr>
      <w:r w:rsidRPr="00974426">
        <w:rPr>
          <w:b/>
          <w:i/>
        </w:rPr>
        <w:t>Observation</w:t>
      </w:r>
      <w:r>
        <w:rPr>
          <w:b/>
          <w:i/>
        </w:rPr>
        <w:t xml:space="preserve"> 3</w:t>
      </w:r>
      <w:r w:rsidRPr="00974426">
        <w:rPr>
          <w:b/>
          <w:i/>
        </w:rPr>
        <w:t xml:space="preserve">. NAS message at the target UE </w:t>
      </w:r>
      <w:r>
        <w:rPr>
          <w:b/>
          <w:i/>
        </w:rPr>
        <w:t>supports to</w:t>
      </w:r>
      <w:r w:rsidRPr="00974426">
        <w:rPr>
          <w:b/>
          <w:i/>
        </w:rPr>
        <w:t xml:space="preserve"> identify the SLPP message destined to the target UE, and SLPP message to be forwarded to the intended</w:t>
      </w:r>
      <w:r>
        <w:rPr>
          <w:b/>
          <w:i/>
        </w:rPr>
        <w:t xml:space="preserve"> anchor UE.</w:t>
      </w:r>
    </w:p>
    <w:p w:rsidR="00653504" w:rsidRPr="009D1A53" w:rsidRDefault="00653504" w:rsidP="00653504">
      <w:pPr>
        <w:rPr>
          <w:b/>
        </w:rPr>
      </w:pPr>
      <w:r w:rsidRPr="009D1A53">
        <w:rPr>
          <w:b/>
        </w:rPr>
        <w:t>Proposal</w:t>
      </w:r>
      <w:r>
        <w:rPr>
          <w:b/>
        </w:rPr>
        <w:t xml:space="preserve"> 8</w:t>
      </w:r>
      <w:r w:rsidRPr="009D1A53">
        <w:rPr>
          <w:b/>
        </w:rPr>
        <w:t>. Transaction ID in the received SLPP message at the anchor UE can be reused for the response SLPP message.</w:t>
      </w:r>
    </w:p>
    <w:p w:rsidR="00653504" w:rsidRDefault="00653504" w:rsidP="00062EB3"/>
    <w:p w:rsidR="009E7882" w:rsidRDefault="00630B3C" w:rsidP="000E1F0B">
      <w:r>
        <w:t xml:space="preserve"> </w:t>
      </w:r>
    </w:p>
    <w:p w:rsidR="005852B0" w:rsidRDefault="005852B0" w:rsidP="005852B0"/>
    <w:sectPr w:rsidR="005852B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32D" w:rsidRDefault="00FA132D" w:rsidP="00D63DDC">
      <w:pPr>
        <w:spacing w:after="0" w:line="240" w:lineRule="auto"/>
      </w:pPr>
      <w:r>
        <w:separator/>
      </w:r>
    </w:p>
  </w:endnote>
  <w:endnote w:type="continuationSeparator" w:id="0">
    <w:p w:rsidR="00FA132D" w:rsidRDefault="00FA132D" w:rsidP="00D63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32D" w:rsidRDefault="00FA132D" w:rsidP="00D63DDC">
      <w:pPr>
        <w:spacing w:after="0" w:line="240" w:lineRule="auto"/>
      </w:pPr>
      <w:r>
        <w:separator/>
      </w:r>
    </w:p>
  </w:footnote>
  <w:footnote w:type="continuationSeparator" w:id="0">
    <w:p w:rsidR="00FA132D" w:rsidRDefault="00FA132D" w:rsidP="00D63D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3D4488"/>
    <w:multiLevelType w:val="multilevel"/>
    <w:tmpl w:val="043D4488"/>
    <w:lvl w:ilvl="0">
      <w:numFmt w:val="bullet"/>
      <w:lvlText w:val="-"/>
      <w:lvlJc w:val="left"/>
      <w:pPr>
        <w:ind w:left="720" w:hanging="360"/>
      </w:pPr>
      <w:rPr>
        <w:rFonts w:ascii="Arial" w:eastAsia="맑은 고딕"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1430A17"/>
    <w:multiLevelType w:val="hybridMultilevel"/>
    <w:tmpl w:val="E80A75BC"/>
    <w:lvl w:ilvl="0" w:tplc="26945F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67C"/>
    <w:rsid w:val="0000185A"/>
    <w:rsid w:val="00062EB3"/>
    <w:rsid w:val="000E1F0B"/>
    <w:rsid w:val="00100CAC"/>
    <w:rsid w:val="001452A9"/>
    <w:rsid w:val="0014767C"/>
    <w:rsid w:val="001F5FD2"/>
    <w:rsid w:val="00211ADD"/>
    <w:rsid w:val="004154E3"/>
    <w:rsid w:val="00507C7B"/>
    <w:rsid w:val="00525095"/>
    <w:rsid w:val="00566D0E"/>
    <w:rsid w:val="005852B0"/>
    <w:rsid w:val="0059776B"/>
    <w:rsid w:val="00630B3C"/>
    <w:rsid w:val="00653012"/>
    <w:rsid w:val="00653504"/>
    <w:rsid w:val="006C52F3"/>
    <w:rsid w:val="00711C9A"/>
    <w:rsid w:val="007B33CB"/>
    <w:rsid w:val="007F7524"/>
    <w:rsid w:val="0083779A"/>
    <w:rsid w:val="00893FD8"/>
    <w:rsid w:val="009515E9"/>
    <w:rsid w:val="00974426"/>
    <w:rsid w:val="0098549C"/>
    <w:rsid w:val="009D1A53"/>
    <w:rsid w:val="009D636E"/>
    <w:rsid w:val="009E7882"/>
    <w:rsid w:val="00B77210"/>
    <w:rsid w:val="00BD1FAF"/>
    <w:rsid w:val="00BF4ECE"/>
    <w:rsid w:val="00C153E6"/>
    <w:rsid w:val="00C541DF"/>
    <w:rsid w:val="00C91414"/>
    <w:rsid w:val="00D06759"/>
    <w:rsid w:val="00D22D34"/>
    <w:rsid w:val="00D23ECD"/>
    <w:rsid w:val="00D63DDC"/>
    <w:rsid w:val="00D85223"/>
    <w:rsid w:val="00DB10C6"/>
    <w:rsid w:val="00DB2FC7"/>
    <w:rsid w:val="00DE170F"/>
    <w:rsid w:val="00E21FF2"/>
    <w:rsid w:val="00E31049"/>
    <w:rsid w:val="00E85587"/>
    <w:rsid w:val="00EC32B1"/>
    <w:rsid w:val="00EC6B4B"/>
    <w:rsid w:val="00F6627B"/>
    <w:rsid w:val="00F67192"/>
    <w:rsid w:val="00FA0C47"/>
    <w:rsid w:val="00FA132D"/>
    <w:rsid w:val="00FC20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34240C-5EA7-43B1-80BA-7EAFB48D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67C"/>
    <w:pPr>
      <w:widowControl w:val="0"/>
      <w:wordWrap w:val="0"/>
      <w:autoSpaceDE w:val="0"/>
      <w:autoSpaceDN w:val="0"/>
    </w:pPr>
  </w:style>
  <w:style w:type="paragraph" w:styleId="1">
    <w:name w:val="heading 1"/>
    <w:aliases w:val="H1,h1,Heading 1 3GPP"/>
    <w:next w:val="a"/>
    <w:link w:val="1Char"/>
    <w:qFormat/>
    <w:rsid w:val="0014767C"/>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aliases w:val="H2,h2,DO NOT USE_h2,h21,Heading 2 3GPP"/>
    <w:basedOn w:val="1"/>
    <w:next w:val="a"/>
    <w:link w:val="2Char"/>
    <w:qFormat/>
    <w:rsid w:val="00211ADD"/>
    <w:pPr>
      <w:widowControl w:val="0"/>
      <w:numPr>
        <w:ilvl w:val="1"/>
        <w:numId w:val="3"/>
      </w:numPr>
      <w:pBdr>
        <w:top w:val="none" w:sz="0" w:space="0" w:color="auto"/>
      </w:pBdr>
      <w:spacing w:before="180"/>
      <w:ind w:left="840" w:hanging="840"/>
      <w:outlineLvl w:val="1"/>
    </w:pPr>
    <w:rPr>
      <w:rFonts w:eastAsia="Arial" w:cstheme="majorBidi"/>
      <w:noProof/>
      <w:sz w:val="32"/>
      <w:lang w:val="en-GB"/>
    </w:rPr>
  </w:style>
  <w:style w:type="paragraph" w:styleId="3">
    <w:name w:val="heading 3"/>
    <w:basedOn w:val="a"/>
    <w:next w:val="a"/>
    <w:link w:val="3Char"/>
    <w:qFormat/>
    <w:rsid w:val="0014767C"/>
    <w:pPr>
      <w:keepNext/>
      <w:widowControl/>
      <w:numPr>
        <w:ilvl w:val="2"/>
        <w:numId w:val="1"/>
      </w:numPr>
      <w:wordWrap/>
      <w:overflowPunct w:val="0"/>
      <w:spacing w:before="240" w:after="60" w:line="240" w:lineRule="auto"/>
      <w:jc w:val="left"/>
      <w:outlineLvl w:val="2"/>
    </w:pPr>
    <w:rPr>
      <w:rFonts w:ascii="Arial" w:eastAsia="SimSun" w:hAnsi="Arial" w:cs="Times New Roman"/>
      <w:b/>
      <w:bCs/>
      <w:kern w:val="0"/>
      <w:sz w:val="26"/>
      <w:szCs w:val="26"/>
      <w:lang w:val="x-none"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14767C"/>
    <w:pPr>
      <w:keepNext/>
      <w:widowControl/>
      <w:numPr>
        <w:ilvl w:val="3"/>
        <w:numId w:val="1"/>
      </w:numPr>
      <w:wordWrap/>
      <w:overflowPunct w:val="0"/>
      <w:spacing w:before="240" w:after="60" w:line="240" w:lineRule="auto"/>
      <w:jc w:val="left"/>
      <w:outlineLvl w:val="3"/>
    </w:pPr>
    <w:rPr>
      <w:rFonts w:ascii="Times New Roman" w:eastAsia="굴림" w:hAnsi="Times New Roman" w:cs="Times New Roman"/>
      <w:b/>
      <w:bCs/>
      <w:kern w:val="0"/>
      <w:sz w:val="28"/>
      <w:szCs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14767C"/>
    <w:rPr>
      <w:rFonts w:ascii="Arial" w:eastAsia="SimSun" w:hAnsi="Arial" w:cs="Times New Roman"/>
      <w:kern w:val="0"/>
      <w:sz w:val="36"/>
      <w:szCs w:val="20"/>
      <w:lang w:eastAsia="en-US"/>
    </w:rPr>
  </w:style>
  <w:style w:type="character" w:customStyle="1" w:styleId="3Char">
    <w:name w:val="제목 3 Char"/>
    <w:basedOn w:val="a0"/>
    <w:link w:val="3"/>
    <w:rsid w:val="0014767C"/>
    <w:rPr>
      <w:rFonts w:ascii="Arial" w:eastAsia="SimSun" w:hAnsi="Arial" w:cs="Times New Roman"/>
      <w:b/>
      <w:bCs/>
      <w:kern w:val="0"/>
      <w:sz w:val="26"/>
      <w:szCs w:val="26"/>
      <w:lang w:val="x-none"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4767C"/>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14767C"/>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qFormat/>
    <w:rsid w:val="0014767C"/>
    <w:rPr>
      <w:rFonts w:ascii="Arial" w:eastAsia="MS Mincho" w:hAnsi="Arial" w:cs="Times New Roman"/>
      <w:kern w:val="0"/>
      <w:szCs w:val="20"/>
      <w:lang w:val="en-GB" w:eastAsia="en-US"/>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a"/>
    <w:link w:val="Char"/>
    <w:uiPriority w:val="34"/>
    <w:qFormat/>
    <w:rsid w:val="009E7882"/>
    <w:pPr>
      <w:ind w:leftChars="400" w:left="800"/>
    </w:p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3"/>
    <w:uiPriority w:val="34"/>
    <w:qFormat/>
    <w:locked/>
    <w:rsid w:val="009E7882"/>
  </w:style>
  <w:style w:type="character" w:customStyle="1" w:styleId="THChar">
    <w:name w:val="TH Char"/>
    <w:link w:val="TH"/>
    <w:qFormat/>
    <w:locked/>
    <w:rsid w:val="000E1F0B"/>
    <w:rPr>
      <w:rFonts w:ascii="Arial" w:hAnsi="Arial" w:cs="Arial"/>
      <w:b/>
    </w:rPr>
  </w:style>
  <w:style w:type="paragraph" w:customStyle="1" w:styleId="TH">
    <w:name w:val="TH"/>
    <w:basedOn w:val="a"/>
    <w:link w:val="THChar"/>
    <w:rsid w:val="000E1F0B"/>
    <w:pPr>
      <w:keepNext/>
      <w:keepLines/>
      <w:widowControl/>
      <w:wordWrap/>
      <w:overflowPunct w:val="0"/>
      <w:adjustRightInd w:val="0"/>
      <w:spacing w:before="60" w:after="180" w:line="240" w:lineRule="auto"/>
      <w:jc w:val="center"/>
    </w:pPr>
    <w:rPr>
      <w:rFonts w:ascii="Arial" w:hAnsi="Arial" w:cs="Arial"/>
      <w:b/>
    </w:rPr>
  </w:style>
  <w:style w:type="character" w:customStyle="1" w:styleId="TFChar">
    <w:name w:val="TF Char"/>
    <w:link w:val="TF"/>
    <w:locked/>
    <w:rsid w:val="000E1F0B"/>
    <w:rPr>
      <w:rFonts w:ascii="Arial" w:hAnsi="Arial" w:cs="Arial"/>
      <w:b/>
    </w:rPr>
  </w:style>
  <w:style w:type="paragraph" w:customStyle="1" w:styleId="TF">
    <w:name w:val="TF"/>
    <w:basedOn w:val="TH"/>
    <w:link w:val="TFChar"/>
    <w:rsid w:val="000E1F0B"/>
    <w:pPr>
      <w:keepNext w:val="0"/>
      <w:spacing w:before="0" w:after="240"/>
    </w:pPr>
  </w:style>
  <w:style w:type="paragraph" w:styleId="a4">
    <w:name w:val="header"/>
    <w:basedOn w:val="a"/>
    <w:link w:val="Char0"/>
    <w:uiPriority w:val="99"/>
    <w:unhideWhenUsed/>
    <w:rsid w:val="00D63DDC"/>
    <w:pPr>
      <w:tabs>
        <w:tab w:val="center" w:pos="4513"/>
        <w:tab w:val="right" w:pos="9026"/>
      </w:tabs>
      <w:snapToGrid w:val="0"/>
    </w:pPr>
  </w:style>
  <w:style w:type="character" w:customStyle="1" w:styleId="Char0">
    <w:name w:val="머리글 Char"/>
    <w:basedOn w:val="a0"/>
    <w:link w:val="a4"/>
    <w:uiPriority w:val="99"/>
    <w:rsid w:val="00D63DDC"/>
  </w:style>
  <w:style w:type="paragraph" w:styleId="a5">
    <w:name w:val="footer"/>
    <w:basedOn w:val="a"/>
    <w:link w:val="Char1"/>
    <w:uiPriority w:val="99"/>
    <w:unhideWhenUsed/>
    <w:rsid w:val="00D63DDC"/>
    <w:pPr>
      <w:tabs>
        <w:tab w:val="center" w:pos="4513"/>
        <w:tab w:val="right" w:pos="9026"/>
      </w:tabs>
      <w:snapToGrid w:val="0"/>
    </w:pPr>
  </w:style>
  <w:style w:type="character" w:customStyle="1" w:styleId="Char1">
    <w:name w:val="바닥글 Char"/>
    <w:basedOn w:val="a0"/>
    <w:link w:val="a5"/>
    <w:uiPriority w:val="99"/>
    <w:rsid w:val="00D63DDC"/>
  </w:style>
  <w:style w:type="paragraph" w:customStyle="1" w:styleId="3GPPHeader">
    <w:name w:val="3GPP_Header"/>
    <w:basedOn w:val="a"/>
    <w:rsid w:val="00FA0C47"/>
    <w:pPr>
      <w:widowControl/>
      <w:tabs>
        <w:tab w:val="left" w:pos="1701"/>
        <w:tab w:val="right" w:pos="9639"/>
      </w:tabs>
      <w:wordWrap/>
      <w:overflowPunct w:val="0"/>
      <w:adjustRightInd w:val="0"/>
      <w:spacing w:after="240" w:line="240" w:lineRule="auto"/>
      <w:jc w:val="left"/>
      <w:textAlignment w:val="baseline"/>
    </w:pPr>
    <w:rPr>
      <w:rFonts w:ascii="Arial" w:eastAsia="Times New Roman" w:hAnsi="Arial" w:cs="Times New Roman"/>
      <w:b/>
      <w:kern w:val="0"/>
      <w:sz w:val="24"/>
      <w:szCs w:val="20"/>
      <w:lang w:eastAsia="zh-CN"/>
    </w:rPr>
  </w:style>
  <w:style w:type="character" w:customStyle="1" w:styleId="2Char">
    <w:name w:val="제목 2 Char"/>
    <w:aliases w:val="H2 Char,h2 Char,DO NOT USE_h2 Char,h21 Char,Heading 2 3GPP Char"/>
    <w:basedOn w:val="a0"/>
    <w:link w:val="2"/>
    <w:rsid w:val="00211ADD"/>
    <w:rPr>
      <w:rFonts w:ascii="Arial" w:eastAsia="Arial" w:hAnsi="Arial" w:cstheme="majorBidi"/>
      <w:noProof/>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45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1427</Words>
  <Characters>8139</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Samsung (June)</cp:lastModifiedBy>
  <cp:revision>3</cp:revision>
  <dcterms:created xsi:type="dcterms:W3CDTF">2023-11-03T05:54:00Z</dcterms:created>
  <dcterms:modified xsi:type="dcterms:W3CDTF">2023-11-03T06:17:00Z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